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03" w:rsidRPr="00226503" w:rsidRDefault="00226503" w:rsidP="00226503">
      <w:pPr>
        <w:shd w:val="clear" w:color="auto" w:fill="FFFFFF"/>
        <w:spacing w:after="0" w:line="240" w:lineRule="auto"/>
        <w:outlineLvl w:val="0"/>
        <w:rPr>
          <w:rFonts w:ascii="Arial" w:eastAsia="Times New Roman" w:hAnsi="Arial" w:cs="Arial"/>
          <w:b/>
          <w:bCs/>
          <w:color w:val="333333"/>
          <w:kern w:val="36"/>
          <w:sz w:val="36"/>
          <w:szCs w:val="36"/>
          <w:lang w:val="nl-NL" w:eastAsia="nl-BE"/>
        </w:rPr>
      </w:pPr>
      <w:r w:rsidRPr="00226503">
        <w:rPr>
          <w:rFonts w:ascii="Arial" w:eastAsia="Times New Roman" w:hAnsi="Arial" w:cs="Arial"/>
          <w:b/>
          <w:bCs/>
          <w:color w:val="333333"/>
          <w:kern w:val="36"/>
          <w:sz w:val="36"/>
          <w:szCs w:val="36"/>
          <w:lang w:val="nl-NL" w:eastAsia="nl-BE"/>
        </w:rPr>
        <w:t>Stad Gent - Duurzaamheid op bedrijventerrein Wiedauwkaai</w:t>
      </w:r>
    </w:p>
    <w:p w:rsidR="00226503" w:rsidRPr="00226503" w:rsidRDefault="00226503" w:rsidP="00226503">
      <w:pPr>
        <w:shd w:val="clear" w:color="auto" w:fill="FFFFFF"/>
        <w:spacing w:before="240" w:after="240" w:line="240" w:lineRule="auto"/>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Het bedrijventerrein Wiedauwkaai (110 ha) is gelegen ten noorden van de stadskern, ter hoogte van het zuidelijk havengebied en bevindt zich eigenlijk in de Gentse zeehaven. Een groot gedeelte van het terrein wordt op dit moment niet benut of onderbenut onder meer door het ontbreken van een interne ontsluitingsweg.</w:t>
      </w:r>
    </w:p>
    <w:p w:rsidR="00226503" w:rsidRPr="00226503" w:rsidRDefault="00226503" w:rsidP="00226503">
      <w:pPr>
        <w:shd w:val="clear" w:color="auto" w:fill="FFFFFF"/>
        <w:spacing w:before="240" w:after="240" w:line="240" w:lineRule="auto"/>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Deze terreinen zullen hoofdzakelijk voor lokale bedrijvigheid worden ontwikkeld. De Stad Gent heeft de ambitie om 15 ha te ontwikkelen voor lokale en regionale bedrijvigheid.</w:t>
      </w:r>
    </w:p>
    <w:p w:rsidR="00226503" w:rsidRPr="00226503" w:rsidRDefault="00226503" w:rsidP="00226503">
      <w:pPr>
        <w:shd w:val="clear" w:color="auto" w:fill="FFFFFF"/>
        <w:spacing w:before="240" w:after="240" w:line="240" w:lineRule="auto"/>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 xml:space="preserve">Daarnaast dient Wiedauwkaai ook plaats te bieden aan het Forensisch Psychiatrisch Centrum en een uitbreiding van de </w:t>
      </w:r>
      <w:proofErr w:type="spellStart"/>
      <w:r w:rsidRPr="00226503">
        <w:rPr>
          <w:rFonts w:ascii="Arial" w:eastAsia="Times New Roman" w:hAnsi="Arial" w:cs="Arial"/>
          <w:color w:val="333333"/>
          <w:sz w:val="18"/>
          <w:szCs w:val="18"/>
          <w:lang w:val="nl-NL" w:eastAsia="nl-BE"/>
        </w:rPr>
        <w:t>busstelplaats</w:t>
      </w:r>
      <w:proofErr w:type="spellEnd"/>
      <w:r w:rsidRPr="00226503">
        <w:rPr>
          <w:rFonts w:ascii="Arial" w:eastAsia="Times New Roman" w:hAnsi="Arial" w:cs="Arial"/>
          <w:color w:val="333333"/>
          <w:sz w:val="18"/>
          <w:szCs w:val="18"/>
          <w:lang w:val="nl-NL" w:eastAsia="nl-BE"/>
        </w:rPr>
        <w:t xml:space="preserve"> van de Lijn.</w:t>
      </w:r>
    </w:p>
    <w:p w:rsidR="00226503" w:rsidRPr="00226503" w:rsidRDefault="00226503" w:rsidP="00226503">
      <w:pPr>
        <w:shd w:val="clear" w:color="auto" w:fill="FFFFFF"/>
        <w:spacing w:before="240" w:after="240" w:line="240" w:lineRule="auto"/>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Ten laatste is het ook de bedoeling om de ligging van de aanwezige bedrijven te verbeteren door onder andere de bereikbaarheid en ontsluiting te verhogen en dit zonder het groene kader uit het oog te verliezen.</w:t>
      </w:r>
    </w:p>
    <w:p w:rsidR="00226503" w:rsidRPr="00226503" w:rsidRDefault="00226503" w:rsidP="00226503">
      <w:pPr>
        <w:shd w:val="clear" w:color="auto" w:fill="FFFFFF"/>
        <w:spacing w:before="240" w:after="240" w:line="240" w:lineRule="auto"/>
        <w:rPr>
          <w:rFonts w:ascii="Arial" w:eastAsia="Times New Roman" w:hAnsi="Arial" w:cs="Arial"/>
          <w:color w:val="333333"/>
          <w:sz w:val="18"/>
          <w:szCs w:val="18"/>
          <w:lang w:val="nl-NL" w:eastAsia="nl-BE"/>
        </w:rPr>
      </w:pPr>
      <w:r>
        <w:rPr>
          <w:rFonts w:ascii="Arial" w:eastAsia="Times New Roman" w:hAnsi="Arial" w:cs="Arial"/>
          <w:color w:val="333333"/>
          <w:sz w:val="18"/>
          <w:szCs w:val="18"/>
          <w:lang w:val="nl-NL" w:eastAsia="nl-BE"/>
        </w:rPr>
        <w:t>Volgende aspecten worden uitgewerkt:</w:t>
      </w:r>
    </w:p>
    <w:p w:rsidR="00226503" w:rsidRPr="00226503" w:rsidRDefault="00226503" w:rsidP="00226503">
      <w:pPr>
        <w:numPr>
          <w:ilvl w:val="0"/>
          <w:numId w:val="1"/>
        </w:numPr>
        <w:shd w:val="clear" w:color="auto" w:fill="FFFFFF"/>
        <w:spacing w:after="0" w:line="240" w:lineRule="auto"/>
        <w:ind w:left="480" w:right="-14160"/>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Analyse van het potentieel tot duurzaam en CO</w:t>
      </w:r>
      <w:r w:rsidRPr="00226503">
        <w:rPr>
          <w:rFonts w:ascii="Arial" w:eastAsia="Times New Roman" w:hAnsi="Arial" w:cs="Arial"/>
          <w:color w:val="333333"/>
          <w:sz w:val="18"/>
          <w:szCs w:val="18"/>
          <w:vertAlign w:val="subscript"/>
          <w:lang w:val="nl-NL" w:eastAsia="nl-BE"/>
        </w:rPr>
        <w:t>2</w:t>
      </w:r>
      <w:r w:rsidRPr="00226503">
        <w:rPr>
          <w:rFonts w:ascii="Arial" w:eastAsia="Times New Roman" w:hAnsi="Arial" w:cs="Arial"/>
          <w:color w:val="333333"/>
          <w:sz w:val="18"/>
          <w:szCs w:val="18"/>
          <w:lang w:val="nl-NL" w:eastAsia="nl-BE"/>
        </w:rPr>
        <w:t xml:space="preserve"> neutraal energieverbruik.</w:t>
      </w:r>
    </w:p>
    <w:p w:rsidR="00226503" w:rsidRDefault="00226503" w:rsidP="00226503">
      <w:pPr>
        <w:numPr>
          <w:ilvl w:val="0"/>
          <w:numId w:val="1"/>
        </w:numPr>
        <w:shd w:val="clear" w:color="auto" w:fill="FFFFFF"/>
        <w:spacing w:after="0" w:line="240" w:lineRule="auto"/>
        <w:ind w:left="480" w:right="-14160"/>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 xml:space="preserve">Bepalen van de ambities voor het bedrijventerrein Wiedauwkaai op basis van de Gentse </w:t>
      </w:r>
    </w:p>
    <w:p w:rsidR="00226503" w:rsidRPr="00226503" w:rsidRDefault="00226503" w:rsidP="00226503">
      <w:pPr>
        <w:shd w:val="clear" w:color="auto" w:fill="FFFFFF"/>
        <w:spacing w:after="0" w:line="240" w:lineRule="auto"/>
        <w:ind w:left="480" w:right="-14160"/>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 xml:space="preserve">Duurzaamheidsmeter Economische Sites. </w:t>
      </w:r>
    </w:p>
    <w:p w:rsidR="00226503" w:rsidRPr="00226503" w:rsidRDefault="00226503" w:rsidP="00226503">
      <w:pPr>
        <w:numPr>
          <w:ilvl w:val="0"/>
          <w:numId w:val="1"/>
        </w:numPr>
        <w:shd w:val="clear" w:color="auto" w:fill="FFFFFF"/>
        <w:spacing w:after="0" w:line="240" w:lineRule="auto"/>
        <w:ind w:left="480" w:right="-14160"/>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Formuleren van verbetervoorstellen op het bestaande master, - uitgifte –en beheerplan.</w:t>
      </w:r>
    </w:p>
    <w:p w:rsidR="00226503" w:rsidRPr="00226503" w:rsidRDefault="00226503" w:rsidP="00226503">
      <w:pPr>
        <w:numPr>
          <w:ilvl w:val="0"/>
          <w:numId w:val="1"/>
        </w:numPr>
        <w:shd w:val="clear" w:color="auto" w:fill="FFFFFF"/>
        <w:spacing w:after="0" w:line="240" w:lineRule="auto"/>
        <w:ind w:left="480" w:right="-14160"/>
        <w:rPr>
          <w:rFonts w:ascii="Arial" w:eastAsia="Times New Roman" w:hAnsi="Arial" w:cs="Arial"/>
          <w:color w:val="333333"/>
          <w:sz w:val="18"/>
          <w:szCs w:val="18"/>
          <w:lang w:val="nl-NL" w:eastAsia="nl-BE"/>
        </w:rPr>
      </w:pPr>
      <w:r w:rsidRPr="00226503">
        <w:rPr>
          <w:rFonts w:ascii="Arial" w:eastAsia="Times New Roman" w:hAnsi="Arial" w:cs="Arial"/>
          <w:color w:val="333333"/>
          <w:sz w:val="18"/>
          <w:szCs w:val="18"/>
          <w:lang w:val="nl-NL" w:eastAsia="nl-BE"/>
        </w:rPr>
        <w:t>Financiële analyse van belangrijke duurzaamheidsmaatregelen.</w:t>
      </w:r>
    </w:p>
    <w:p w:rsidR="00B52931" w:rsidRPr="00226503" w:rsidRDefault="00B52931">
      <w:pPr>
        <w:rPr>
          <w:lang w:val="nl-NL"/>
        </w:rPr>
      </w:pPr>
      <w:bookmarkStart w:id="0" w:name="_GoBack"/>
      <w:bookmarkEnd w:id="0"/>
    </w:p>
    <w:sectPr w:rsidR="00B52931" w:rsidRPr="00226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BBA"/>
    <w:multiLevelType w:val="multilevel"/>
    <w:tmpl w:val="E4D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03"/>
    <w:rsid w:val="00226503"/>
    <w:rsid w:val="00B52931"/>
    <w:rsid w:val="00E2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6503"/>
    <w:pPr>
      <w:spacing w:after="0" w:line="240" w:lineRule="auto"/>
      <w:outlineLvl w:val="0"/>
    </w:pPr>
    <w:rPr>
      <w:rFonts w:ascii="Arial" w:eastAsia="Times New Roman" w:hAnsi="Arial" w:cs="Arial"/>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6503"/>
    <w:rPr>
      <w:rFonts w:ascii="Arial" w:eastAsia="Times New Roman" w:hAnsi="Arial" w:cs="Arial"/>
      <w:b/>
      <w:bCs/>
      <w:kern w:val="36"/>
      <w:sz w:val="48"/>
      <w:szCs w:val="48"/>
      <w:lang w:eastAsia="nl-BE"/>
    </w:rPr>
  </w:style>
  <w:style w:type="paragraph" w:styleId="Normaalweb">
    <w:name w:val="Normal (Web)"/>
    <w:basedOn w:val="Standaard"/>
    <w:uiPriority w:val="99"/>
    <w:semiHidden/>
    <w:unhideWhenUsed/>
    <w:rsid w:val="00226503"/>
    <w:pPr>
      <w:spacing w:before="240" w:after="240"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26503"/>
    <w:pPr>
      <w:spacing w:after="0" w:line="240" w:lineRule="auto"/>
      <w:outlineLvl w:val="0"/>
    </w:pPr>
    <w:rPr>
      <w:rFonts w:ascii="Arial" w:eastAsia="Times New Roman" w:hAnsi="Arial" w:cs="Arial"/>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6503"/>
    <w:rPr>
      <w:rFonts w:ascii="Arial" w:eastAsia="Times New Roman" w:hAnsi="Arial" w:cs="Arial"/>
      <w:b/>
      <w:bCs/>
      <w:kern w:val="36"/>
      <w:sz w:val="48"/>
      <w:szCs w:val="48"/>
      <w:lang w:eastAsia="nl-BE"/>
    </w:rPr>
  </w:style>
  <w:style w:type="paragraph" w:styleId="Normaalweb">
    <w:name w:val="Normal (Web)"/>
    <w:basedOn w:val="Standaard"/>
    <w:uiPriority w:val="99"/>
    <w:semiHidden/>
    <w:unhideWhenUsed/>
    <w:rsid w:val="00226503"/>
    <w:pPr>
      <w:spacing w:before="240" w:after="24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3432">
      <w:bodyDiv w:val="1"/>
      <w:marLeft w:val="0"/>
      <w:marRight w:val="0"/>
      <w:marTop w:val="0"/>
      <w:marBottom w:val="0"/>
      <w:divBdr>
        <w:top w:val="none" w:sz="0" w:space="0" w:color="auto"/>
        <w:left w:val="none" w:sz="0" w:space="0" w:color="auto"/>
        <w:bottom w:val="none" w:sz="0" w:space="0" w:color="auto"/>
        <w:right w:val="none" w:sz="0" w:space="0" w:color="auto"/>
      </w:divBdr>
      <w:divsChild>
        <w:div w:id="1868104666">
          <w:marLeft w:val="0"/>
          <w:marRight w:val="0"/>
          <w:marTop w:val="0"/>
          <w:marBottom w:val="0"/>
          <w:divBdr>
            <w:top w:val="none" w:sz="0" w:space="0" w:color="auto"/>
            <w:left w:val="none" w:sz="0" w:space="0" w:color="auto"/>
            <w:bottom w:val="none" w:sz="0" w:space="0" w:color="auto"/>
            <w:right w:val="none" w:sz="0" w:space="0" w:color="auto"/>
          </w:divBdr>
          <w:divsChild>
            <w:div w:id="2113235645">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sChild>
                    <w:div w:id="580024523">
                      <w:marLeft w:val="0"/>
                      <w:marRight w:val="0"/>
                      <w:marTop w:val="150"/>
                      <w:marBottom w:val="0"/>
                      <w:divBdr>
                        <w:top w:val="none" w:sz="0" w:space="0" w:color="auto"/>
                        <w:left w:val="none" w:sz="0" w:space="0" w:color="auto"/>
                        <w:bottom w:val="none" w:sz="0" w:space="0" w:color="auto"/>
                        <w:right w:val="none" w:sz="0" w:space="0" w:color="auto"/>
                      </w:divBdr>
                      <w:divsChild>
                        <w:div w:id="1125662305">
                          <w:marLeft w:val="0"/>
                          <w:marRight w:val="-14400"/>
                          <w:marTop w:val="0"/>
                          <w:marBottom w:val="0"/>
                          <w:divBdr>
                            <w:top w:val="none" w:sz="0" w:space="0" w:color="auto"/>
                            <w:left w:val="none" w:sz="0" w:space="0" w:color="auto"/>
                            <w:bottom w:val="none" w:sz="0" w:space="0" w:color="auto"/>
                            <w:right w:val="none" w:sz="0" w:space="0" w:color="auto"/>
                          </w:divBdr>
                          <w:divsChild>
                            <w:div w:id="71434595">
                              <w:marLeft w:val="0"/>
                              <w:marRight w:val="0"/>
                              <w:marTop w:val="0"/>
                              <w:marBottom w:val="0"/>
                              <w:divBdr>
                                <w:top w:val="none" w:sz="0" w:space="0" w:color="auto"/>
                                <w:left w:val="none" w:sz="0" w:space="0" w:color="auto"/>
                                <w:bottom w:val="none" w:sz="0" w:space="0" w:color="auto"/>
                                <w:right w:val="none" w:sz="0" w:space="0" w:color="auto"/>
                              </w:divBdr>
                              <w:divsChild>
                                <w:div w:id="1672220369">
                                  <w:marLeft w:val="0"/>
                                  <w:marRight w:val="0"/>
                                  <w:marTop w:val="0"/>
                                  <w:marBottom w:val="0"/>
                                  <w:divBdr>
                                    <w:top w:val="none" w:sz="0" w:space="0" w:color="auto"/>
                                    <w:left w:val="none" w:sz="0" w:space="0" w:color="auto"/>
                                    <w:bottom w:val="none" w:sz="0" w:space="0" w:color="auto"/>
                                    <w:right w:val="none" w:sz="0" w:space="0" w:color="auto"/>
                                  </w:divBdr>
                                  <w:divsChild>
                                    <w:div w:id="307592305">
                                      <w:marLeft w:val="0"/>
                                      <w:marRight w:val="0"/>
                                      <w:marTop w:val="0"/>
                                      <w:marBottom w:val="0"/>
                                      <w:divBdr>
                                        <w:top w:val="none" w:sz="0" w:space="0" w:color="auto"/>
                                        <w:left w:val="none" w:sz="0" w:space="0" w:color="auto"/>
                                        <w:bottom w:val="none" w:sz="0" w:space="0" w:color="auto"/>
                                        <w:right w:val="none" w:sz="0" w:space="0" w:color="auto"/>
                                      </w:divBdr>
                                    </w:div>
                                    <w:div w:id="235437187">
                                      <w:marLeft w:val="0"/>
                                      <w:marRight w:val="0"/>
                                      <w:marTop w:val="0"/>
                                      <w:marBottom w:val="0"/>
                                      <w:divBdr>
                                        <w:top w:val="none" w:sz="0" w:space="0" w:color="auto"/>
                                        <w:left w:val="none" w:sz="0" w:space="0" w:color="auto"/>
                                        <w:bottom w:val="none" w:sz="0" w:space="0" w:color="auto"/>
                                        <w:right w:val="none" w:sz="0" w:space="0" w:color="auto"/>
                                      </w:divBdr>
                                      <w:divsChild>
                                        <w:div w:id="1452818166">
                                          <w:marLeft w:val="0"/>
                                          <w:marRight w:val="0"/>
                                          <w:marTop w:val="0"/>
                                          <w:marBottom w:val="0"/>
                                          <w:divBdr>
                                            <w:top w:val="none" w:sz="0" w:space="0" w:color="auto"/>
                                            <w:left w:val="none" w:sz="0" w:space="0" w:color="auto"/>
                                            <w:bottom w:val="none" w:sz="0" w:space="0" w:color="auto"/>
                                            <w:right w:val="none" w:sz="0" w:space="0" w:color="auto"/>
                                          </w:divBdr>
                                          <w:divsChild>
                                            <w:div w:id="388724088">
                                              <w:marLeft w:val="0"/>
                                              <w:marRight w:val="0"/>
                                              <w:marTop w:val="0"/>
                                              <w:marBottom w:val="0"/>
                                              <w:divBdr>
                                                <w:top w:val="none" w:sz="0" w:space="0" w:color="auto"/>
                                                <w:left w:val="none" w:sz="0" w:space="0" w:color="auto"/>
                                                <w:bottom w:val="none" w:sz="0" w:space="0" w:color="auto"/>
                                                <w:right w:val="none" w:sz="0" w:space="0" w:color="auto"/>
                                              </w:divBdr>
                                            </w:div>
                                            <w:div w:id="5677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1089</Characters>
  <Application>Microsoft Office Word</Application>
  <DocSecurity>0</DocSecurity>
  <Lines>9</Lines>
  <Paragraphs>2</Paragraphs>
  <ScaleCrop>false</ScaleCrop>
  <Company>Gent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Jeroen</dc:creator>
  <cp:lastModifiedBy>Mercy Jeroen</cp:lastModifiedBy>
  <cp:revision>1</cp:revision>
  <dcterms:created xsi:type="dcterms:W3CDTF">2013-09-27T12:23:00Z</dcterms:created>
  <dcterms:modified xsi:type="dcterms:W3CDTF">2013-09-27T12:25:00Z</dcterms:modified>
</cp:coreProperties>
</file>