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78" w:rsidRPr="00D46478" w:rsidRDefault="00D46478" w:rsidP="00D46478">
      <w:pPr>
        <w:spacing w:before="100" w:beforeAutospacing="1" w:after="100" w:afterAutospacing="1" w:line="312" w:lineRule="atLeast"/>
        <w:textAlignment w:val="top"/>
        <w:outlineLvl w:val="0"/>
        <w:rPr>
          <w:rFonts w:ascii="Eurostile-Reg" w:eastAsia="Times New Roman" w:hAnsi="Eurostile-Reg" w:cs="Helvetica"/>
          <w:b/>
          <w:bCs/>
          <w:caps/>
          <w:color w:val="313233"/>
          <w:kern w:val="36"/>
          <w:sz w:val="54"/>
          <w:szCs w:val="54"/>
          <w:lang w:val="en" w:eastAsia="nl-BE"/>
        </w:rPr>
      </w:pPr>
      <w:r w:rsidRPr="00D46478">
        <w:rPr>
          <w:rFonts w:ascii="Eurostile-Reg" w:eastAsia="Times New Roman" w:hAnsi="Eurostile-Reg" w:cs="Helvetica"/>
          <w:b/>
          <w:bCs/>
          <w:caps/>
          <w:color w:val="313233"/>
          <w:kern w:val="36"/>
          <w:sz w:val="54"/>
          <w:szCs w:val="54"/>
          <w:lang w:val="en" w:eastAsia="nl-BE"/>
        </w:rPr>
        <w:t>GHENT BIO-ENERGY VALLEY BECOMES GHENT BIO-ECONOMY VALLEY</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bookmarkStart w:id="0" w:name="_GoBack"/>
      <w:bookmarkEnd w:id="0"/>
      <w:r w:rsidRPr="00D46478">
        <w:rPr>
          <w:rFonts w:ascii="Helvetica" w:eastAsia="Times New Roman" w:hAnsi="Helvetica" w:cs="Helvetica"/>
          <w:color w:val="5F6162"/>
          <w:sz w:val="24"/>
          <w:szCs w:val="24"/>
          <w:lang w:val="en" w:eastAsia="nl-BE"/>
        </w:rPr>
        <w:t xml:space="preserve">Ghent Bio-Energy Valley was founded in 2005 at the initiative of Prof. </w:t>
      </w:r>
      <w:proofErr w:type="spellStart"/>
      <w:r w:rsidRPr="00D46478">
        <w:rPr>
          <w:rFonts w:ascii="Helvetica" w:eastAsia="Times New Roman" w:hAnsi="Helvetica" w:cs="Helvetica"/>
          <w:color w:val="5F6162"/>
          <w:sz w:val="24"/>
          <w:szCs w:val="24"/>
          <w:lang w:val="en" w:eastAsia="nl-BE"/>
        </w:rPr>
        <w:t>Wim</w:t>
      </w:r>
      <w:proofErr w:type="spellEnd"/>
      <w:r w:rsidRPr="00D46478">
        <w:rPr>
          <w:rFonts w:ascii="Helvetica" w:eastAsia="Times New Roman" w:hAnsi="Helvetica" w:cs="Helvetica"/>
          <w:color w:val="5F6162"/>
          <w:sz w:val="24"/>
          <w:szCs w:val="24"/>
          <w:lang w:val="en" w:eastAsia="nl-BE"/>
        </w:rPr>
        <w:t xml:space="preserve"> </w:t>
      </w:r>
      <w:proofErr w:type="spellStart"/>
      <w:r w:rsidRPr="00D46478">
        <w:rPr>
          <w:rFonts w:ascii="Helvetica" w:eastAsia="Times New Roman" w:hAnsi="Helvetica" w:cs="Helvetica"/>
          <w:color w:val="5F6162"/>
          <w:sz w:val="24"/>
          <w:szCs w:val="24"/>
          <w:lang w:val="en" w:eastAsia="nl-BE"/>
        </w:rPr>
        <w:t>Soetaert</w:t>
      </w:r>
      <w:proofErr w:type="spellEnd"/>
      <w:r w:rsidRPr="00D46478">
        <w:rPr>
          <w:rFonts w:ascii="Helvetica" w:eastAsia="Times New Roman" w:hAnsi="Helvetica" w:cs="Helvetica"/>
          <w:color w:val="5F6162"/>
          <w:sz w:val="24"/>
          <w:szCs w:val="24"/>
          <w:lang w:val="en" w:eastAsia="nl-BE"/>
        </w:rPr>
        <w:t>, on the eve of the biofuel production in Belgium. It started as a Public Private Partnership between Ghent University, the City of Ghent, the Port of Ghent, the Development Agency of East-Flanders and a number of industrial companies that are active in the fields of generation, distribution, storage and use of bioenergy. Ghent Bio-Energy Valley aimed at supporting the development of sustainable bio- energy activities and resulting economic growth in the region of Ghent, Belgium.</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color w:val="5F6162"/>
          <w:sz w:val="24"/>
          <w:szCs w:val="24"/>
          <w:lang w:val="en" w:eastAsia="nl-BE"/>
        </w:rPr>
        <w:t xml:space="preserve">The members of Ghent Bio-Energy Valley succeeded in acquiring </w:t>
      </w:r>
      <w:r w:rsidRPr="00D46478">
        <w:rPr>
          <w:rFonts w:ascii="Helvetica" w:eastAsia="Times New Roman" w:hAnsi="Helvetica" w:cs="Helvetica"/>
          <w:b/>
          <w:bCs/>
          <w:color w:val="4D4E4F"/>
          <w:sz w:val="24"/>
          <w:szCs w:val="24"/>
          <w:lang w:val="en" w:eastAsia="nl-BE"/>
        </w:rPr>
        <w:t>80% of the Flemish quota</w:t>
      </w:r>
      <w:r w:rsidRPr="00D46478">
        <w:rPr>
          <w:rFonts w:ascii="Helvetica" w:eastAsia="Times New Roman" w:hAnsi="Helvetica" w:cs="Helvetica"/>
          <w:color w:val="5F6162"/>
          <w:sz w:val="24"/>
          <w:szCs w:val="24"/>
          <w:lang w:val="en" w:eastAsia="nl-BE"/>
        </w:rPr>
        <w:t xml:space="preserve"> for biofuels in October 2006, resulting in substantial investments in the port of Ghent. Industrial production at </w:t>
      </w:r>
      <w:proofErr w:type="spellStart"/>
      <w:r w:rsidRPr="00D46478">
        <w:rPr>
          <w:rFonts w:ascii="Helvetica" w:eastAsia="Times New Roman" w:hAnsi="Helvetica" w:cs="Helvetica"/>
          <w:color w:val="5F6162"/>
          <w:sz w:val="24"/>
          <w:szCs w:val="24"/>
          <w:lang w:val="en" w:eastAsia="nl-BE"/>
        </w:rPr>
        <w:t>Bioro</w:t>
      </w:r>
      <w:proofErr w:type="spellEnd"/>
      <w:r w:rsidRPr="00D46478">
        <w:rPr>
          <w:rFonts w:ascii="Helvetica" w:eastAsia="Times New Roman" w:hAnsi="Helvetica" w:cs="Helvetica"/>
          <w:color w:val="5F6162"/>
          <w:sz w:val="24"/>
          <w:szCs w:val="24"/>
          <w:lang w:val="en" w:eastAsia="nl-BE"/>
        </w:rPr>
        <w:t xml:space="preserve">, </w:t>
      </w:r>
      <w:proofErr w:type="spellStart"/>
      <w:r w:rsidRPr="00D46478">
        <w:rPr>
          <w:rFonts w:ascii="Helvetica" w:eastAsia="Times New Roman" w:hAnsi="Helvetica" w:cs="Helvetica"/>
          <w:color w:val="5F6162"/>
          <w:sz w:val="24"/>
          <w:szCs w:val="24"/>
          <w:lang w:val="en" w:eastAsia="nl-BE"/>
        </w:rPr>
        <w:t>Oleon</w:t>
      </w:r>
      <w:proofErr w:type="spellEnd"/>
      <w:r w:rsidRPr="00D46478">
        <w:rPr>
          <w:rFonts w:ascii="Helvetica" w:eastAsia="Times New Roman" w:hAnsi="Helvetica" w:cs="Helvetica"/>
          <w:color w:val="5F6162"/>
          <w:sz w:val="24"/>
          <w:szCs w:val="24"/>
          <w:lang w:val="en" w:eastAsia="nl-BE"/>
        </w:rPr>
        <w:t xml:space="preserve"> (biodiesel) and Alco Bio Fuel (bio-ethanol) started in the spring of 2008.</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color w:val="5F6162"/>
          <w:sz w:val="24"/>
          <w:szCs w:val="24"/>
          <w:lang w:val="en" w:eastAsia="nl-BE"/>
        </w:rPr>
        <w:t xml:space="preserve">Over the years, more companies joined Ghent Bio-Energy Valley and new activities were introduced. In spite of what the name suggested, Ghent Bio-Energy Valley has always supported the development of all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activities, not only bio-energy but also </w:t>
      </w:r>
      <w:proofErr w:type="spellStart"/>
      <w:r w:rsidRPr="00D46478">
        <w:rPr>
          <w:rFonts w:ascii="Helvetica" w:eastAsia="Times New Roman" w:hAnsi="Helvetica" w:cs="Helvetica"/>
          <w:color w:val="5F6162"/>
          <w:sz w:val="24"/>
          <w:szCs w:val="24"/>
          <w:lang w:val="en" w:eastAsia="nl-BE"/>
        </w:rPr>
        <w:t>biochemicals</w:t>
      </w:r>
      <w:proofErr w:type="spellEnd"/>
      <w:r w:rsidRPr="00D46478">
        <w:rPr>
          <w:rFonts w:ascii="Helvetica" w:eastAsia="Times New Roman" w:hAnsi="Helvetica" w:cs="Helvetica"/>
          <w:color w:val="5F6162"/>
          <w:sz w:val="24"/>
          <w:szCs w:val="24"/>
          <w:lang w:val="en" w:eastAsia="nl-BE"/>
        </w:rPr>
        <w:t xml:space="preserve"> and biomaterials. Our attention is now increasingly going to </w:t>
      </w:r>
      <w:proofErr w:type="spellStart"/>
      <w:r w:rsidRPr="00D46478">
        <w:rPr>
          <w:rFonts w:ascii="Helvetica" w:eastAsia="Times New Roman" w:hAnsi="Helvetica" w:cs="Helvetica"/>
          <w:color w:val="5F6162"/>
          <w:sz w:val="24"/>
          <w:szCs w:val="24"/>
          <w:lang w:val="en" w:eastAsia="nl-BE"/>
        </w:rPr>
        <w:t>biochemicals</w:t>
      </w:r>
      <w:proofErr w:type="spellEnd"/>
      <w:r w:rsidRPr="00D46478">
        <w:rPr>
          <w:rFonts w:ascii="Helvetica" w:eastAsia="Times New Roman" w:hAnsi="Helvetica" w:cs="Helvetica"/>
          <w:color w:val="5F6162"/>
          <w:sz w:val="24"/>
          <w:szCs w:val="24"/>
          <w:lang w:val="en" w:eastAsia="nl-BE"/>
        </w:rPr>
        <w:t xml:space="preserve"> and biomaterials, and biofuels have become quite mature. In order to cover better our scope of activities, a new name has become inevitable: Ghent Bio-Economy Valley. With this new name, Ghent Bio-Economy Valley wants to remain the main driver of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in Flanders, as it was for biofuels eight years ago.</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b/>
          <w:bCs/>
          <w:color w:val="4D4E4F"/>
          <w:sz w:val="24"/>
          <w:szCs w:val="24"/>
          <w:lang w:val="en" w:eastAsia="nl-BE"/>
        </w:rPr>
        <w:t>Ghent Bio-Economy Valley</w:t>
      </w:r>
      <w:r w:rsidRPr="00D46478">
        <w:rPr>
          <w:rFonts w:ascii="Helvetica" w:eastAsia="Times New Roman" w:hAnsi="Helvetica" w:cs="Helvetica"/>
          <w:color w:val="5F6162"/>
          <w:sz w:val="24"/>
          <w:szCs w:val="24"/>
          <w:lang w:val="en" w:eastAsia="nl-BE"/>
        </w:rPr>
        <w:t xml:space="preserve"> promotes the development of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through joint research projects, clustering and synergy creation between the partners and communication towards the general public.</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color w:val="5F6162"/>
          <w:sz w:val="24"/>
          <w:szCs w:val="24"/>
          <w:lang w:val="en" w:eastAsia="nl-BE"/>
        </w:rPr>
        <w:t xml:space="preserve">Currently, Ghent Bio-Economy Valley is involved in a joint research project with </w:t>
      </w:r>
      <w:proofErr w:type="spellStart"/>
      <w:r w:rsidRPr="00D46478">
        <w:rPr>
          <w:rFonts w:ascii="Helvetica" w:eastAsia="Times New Roman" w:hAnsi="Helvetica" w:cs="Helvetica"/>
          <w:color w:val="5F6162"/>
          <w:sz w:val="24"/>
          <w:szCs w:val="24"/>
          <w:lang w:val="en" w:eastAsia="nl-BE"/>
        </w:rPr>
        <w:t>FlandersBio</w:t>
      </w:r>
      <w:proofErr w:type="spellEnd"/>
      <w:r w:rsidRPr="00D46478">
        <w:rPr>
          <w:rFonts w:ascii="Helvetica" w:eastAsia="Times New Roman" w:hAnsi="Helvetica" w:cs="Helvetica"/>
          <w:color w:val="5F6162"/>
          <w:sz w:val="24"/>
          <w:szCs w:val="24"/>
          <w:lang w:val="en" w:eastAsia="nl-BE"/>
        </w:rPr>
        <w:t xml:space="preserve"> and </w:t>
      </w:r>
      <w:proofErr w:type="spellStart"/>
      <w:r w:rsidRPr="00D46478">
        <w:rPr>
          <w:rFonts w:ascii="Helvetica" w:eastAsia="Times New Roman" w:hAnsi="Helvetica" w:cs="Helvetica"/>
          <w:color w:val="5F6162"/>
          <w:sz w:val="24"/>
          <w:szCs w:val="24"/>
          <w:lang w:val="en" w:eastAsia="nl-BE"/>
        </w:rPr>
        <w:t>essenscia</w:t>
      </w:r>
      <w:proofErr w:type="spellEnd"/>
      <w:r w:rsidRPr="00D46478">
        <w:rPr>
          <w:rFonts w:ascii="Helvetica" w:eastAsia="Times New Roman" w:hAnsi="Helvetica" w:cs="Helvetica"/>
          <w:color w:val="5F6162"/>
          <w:sz w:val="24"/>
          <w:szCs w:val="24"/>
          <w:lang w:val="en" w:eastAsia="nl-BE"/>
        </w:rPr>
        <w:t xml:space="preserve">, in the framework of CINBIOS, to look at the </w:t>
      </w:r>
      <w:proofErr w:type="spellStart"/>
      <w:r w:rsidRPr="00D46478">
        <w:rPr>
          <w:rFonts w:ascii="Helvetica" w:eastAsia="Times New Roman" w:hAnsi="Helvetica" w:cs="Helvetica"/>
          <w:b/>
          <w:bCs/>
          <w:color w:val="4D4E4F"/>
          <w:sz w:val="24"/>
          <w:szCs w:val="24"/>
          <w:lang w:val="en" w:eastAsia="nl-BE"/>
        </w:rPr>
        <w:t>valorisation</w:t>
      </w:r>
      <w:proofErr w:type="spellEnd"/>
      <w:r w:rsidRPr="00D46478">
        <w:rPr>
          <w:rFonts w:ascii="Helvetica" w:eastAsia="Times New Roman" w:hAnsi="Helvetica" w:cs="Helvetica"/>
          <w:b/>
          <w:bCs/>
          <w:color w:val="4D4E4F"/>
          <w:sz w:val="24"/>
          <w:szCs w:val="24"/>
          <w:lang w:val="en" w:eastAsia="nl-BE"/>
        </w:rPr>
        <w:t xml:space="preserve"> of organic waste streams in Flanders (VISIONS)</w:t>
      </w:r>
      <w:r w:rsidRPr="00D46478">
        <w:rPr>
          <w:rFonts w:ascii="Helvetica" w:eastAsia="Times New Roman" w:hAnsi="Helvetica" w:cs="Helvetica"/>
          <w:color w:val="5F6162"/>
          <w:sz w:val="24"/>
          <w:szCs w:val="24"/>
          <w:lang w:val="en" w:eastAsia="nl-BE"/>
        </w:rPr>
        <w:t xml:space="preserve">.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is looking into new </w:t>
      </w:r>
      <w:proofErr w:type="spellStart"/>
      <w:r w:rsidRPr="00D46478">
        <w:rPr>
          <w:rFonts w:ascii="Helvetica" w:eastAsia="Times New Roman" w:hAnsi="Helvetica" w:cs="Helvetica"/>
          <w:color w:val="5F6162"/>
          <w:sz w:val="24"/>
          <w:szCs w:val="24"/>
          <w:lang w:val="en" w:eastAsia="nl-BE"/>
        </w:rPr>
        <w:t>feedstocks</w:t>
      </w:r>
      <w:proofErr w:type="spellEnd"/>
      <w:r w:rsidRPr="00D46478">
        <w:rPr>
          <w:rFonts w:ascii="Helvetica" w:eastAsia="Times New Roman" w:hAnsi="Helvetica" w:cs="Helvetica"/>
          <w:color w:val="5F6162"/>
          <w:sz w:val="24"/>
          <w:szCs w:val="24"/>
          <w:lang w:val="en" w:eastAsia="nl-BE"/>
        </w:rPr>
        <w:t xml:space="preserve"> for their processes after the “food versus fuel” debate started the discussion on the use of food crops for biofuel production. An alternative is the use of organic waste streams for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production. For this, so called “second generation technology” is needed to convert these waste streams into suitable raw materials for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processes. However, this second generation technology is still under development, and forms the bottleneck for the further expansion of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By addressing this bottleneck and developing second generation technology for organic waste streams in Flanders, Ghent Bio-Economy Valley and its partners are enabling further growth of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in Flanders.</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color w:val="5F6162"/>
          <w:sz w:val="24"/>
          <w:szCs w:val="24"/>
          <w:lang w:val="en" w:eastAsia="nl-BE"/>
        </w:rPr>
        <w:lastRenderedPageBreak/>
        <w:t xml:space="preserve">Ghent Bio-Economy Valley has all the assets to help build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It is one of the founding fathers of the </w:t>
      </w:r>
      <w:r w:rsidRPr="00D46478">
        <w:rPr>
          <w:rFonts w:ascii="Helvetica" w:eastAsia="Times New Roman" w:hAnsi="Helvetica" w:cs="Helvetica"/>
          <w:b/>
          <w:bCs/>
          <w:color w:val="4D4E4F"/>
          <w:sz w:val="24"/>
          <w:szCs w:val="24"/>
          <w:lang w:val="en" w:eastAsia="nl-BE"/>
        </w:rPr>
        <w:t>Bio Base Europe Pilot Plant</w:t>
      </w:r>
      <w:r w:rsidRPr="00D46478">
        <w:rPr>
          <w:rFonts w:ascii="Helvetica" w:eastAsia="Times New Roman" w:hAnsi="Helvetica" w:cs="Helvetica"/>
          <w:color w:val="5F6162"/>
          <w:sz w:val="24"/>
          <w:szCs w:val="24"/>
          <w:lang w:val="en" w:eastAsia="nl-BE"/>
        </w:rPr>
        <w:t xml:space="preserve">, a flexible and diversified pilot plant capable of scaling up and </w:t>
      </w:r>
      <w:proofErr w:type="spellStart"/>
      <w:r w:rsidRPr="00D46478">
        <w:rPr>
          <w:rFonts w:ascii="Helvetica" w:eastAsia="Times New Roman" w:hAnsi="Helvetica" w:cs="Helvetica"/>
          <w:color w:val="5F6162"/>
          <w:sz w:val="24"/>
          <w:szCs w:val="24"/>
          <w:lang w:val="en" w:eastAsia="nl-BE"/>
        </w:rPr>
        <w:t>optimising</w:t>
      </w:r>
      <w:proofErr w:type="spellEnd"/>
      <w:r w:rsidRPr="00D46478">
        <w:rPr>
          <w:rFonts w:ascii="Helvetica" w:eastAsia="Times New Roman" w:hAnsi="Helvetica" w:cs="Helvetica"/>
          <w:color w:val="5F6162"/>
          <w:sz w:val="24"/>
          <w:szCs w:val="24"/>
          <w:lang w:val="en" w:eastAsia="nl-BE"/>
        </w:rPr>
        <w:t xml:space="preserve"> a broad variety of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processes up to 10 m3 scale, a critical step in the innovation chain. Ghent Bio-Economy Valley has a </w:t>
      </w:r>
      <w:r w:rsidRPr="00D46478">
        <w:rPr>
          <w:rFonts w:ascii="Helvetica" w:eastAsia="Times New Roman" w:hAnsi="Helvetica" w:cs="Helvetica"/>
          <w:b/>
          <w:bCs/>
          <w:color w:val="4D4E4F"/>
          <w:sz w:val="24"/>
          <w:szCs w:val="24"/>
          <w:lang w:val="en" w:eastAsia="nl-BE"/>
        </w:rPr>
        <w:t>strong industrial base</w:t>
      </w:r>
      <w:r w:rsidRPr="00D46478">
        <w:rPr>
          <w:rFonts w:ascii="Helvetica" w:eastAsia="Times New Roman" w:hAnsi="Helvetica" w:cs="Helvetica"/>
          <w:color w:val="5F6162"/>
          <w:sz w:val="24"/>
          <w:szCs w:val="24"/>
          <w:lang w:val="en" w:eastAsia="nl-BE"/>
        </w:rPr>
        <w:t xml:space="preserve"> consisting of major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companies. Moreover, it has excellent perspectives for further growth given that the Port of Ghent, the number one </w:t>
      </w:r>
      <w:proofErr w:type="spellStart"/>
      <w:r w:rsidRPr="00D46478">
        <w:rPr>
          <w:rFonts w:ascii="Helvetica" w:eastAsia="Times New Roman" w:hAnsi="Helvetica" w:cs="Helvetica"/>
          <w:color w:val="5F6162"/>
          <w:sz w:val="24"/>
          <w:szCs w:val="24"/>
          <w:lang w:val="en" w:eastAsia="nl-BE"/>
        </w:rPr>
        <w:t>bioport</w:t>
      </w:r>
      <w:proofErr w:type="spellEnd"/>
      <w:r w:rsidRPr="00D46478">
        <w:rPr>
          <w:rFonts w:ascii="Helvetica" w:eastAsia="Times New Roman" w:hAnsi="Helvetica" w:cs="Helvetica"/>
          <w:color w:val="5F6162"/>
          <w:sz w:val="24"/>
          <w:szCs w:val="24"/>
          <w:lang w:val="en" w:eastAsia="nl-BE"/>
        </w:rPr>
        <w:t xml:space="preserve"> in Europe, has reserved</w:t>
      </w:r>
      <w:r w:rsidRPr="00D46478">
        <w:rPr>
          <w:rFonts w:ascii="Helvetica" w:eastAsia="Times New Roman" w:hAnsi="Helvetica" w:cs="Helvetica"/>
          <w:b/>
          <w:bCs/>
          <w:color w:val="4D4E4F"/>
          <w:sz w:val="24"/>
          <w:szCs w:val="24"/>
          <w:lang w:val="en" w:eastAsia="nl-BE"/>
        </w:rPr>
        <w:t xml:space="preserve"> 80 ha of industrial sites</w:t>
      </w:r>
      <w:r w:rsidRPr="00D46478">
        <w:rPr>
          <w:rFonts w:ascii="Helvetica" w:eastAsia="Times New Roman" w:hAnsi="Helvetica" w:cs="Helvetica"/>
          <w:color w:val="5F6162"/>
          <w:sz w:val="24"/>
          <w:szCs w:val="24"/>
          <w:lang w:val="en" w:eastAsia="nl-BE"/>
        </w:rPr>
        <w:t xml:space="preserve"> at the </w:t>
      </w:r>
      <w:proofErr w:type="spellStart"/>
      <w:r w:rsidRPr="00D46478">
        <w:rPr>
          <w:rFonts w:ascii="Helvetica" w:eastAsia="Times New Roman" w:hAnsi="Helvetica" w:cs="Helvetica"/>
          <w:color w:val="5F6162"/>
          <w:sz w:val="24"/>
          <w:szCs w:val="24"/>
          <w:lang w:val="en" w:eastAsia="nl-BE"/>
        </w:rPr>
        <w:t>Kluizendok</w:t>
      </w:r>
      <w:proofErr w:type="spellEnd"/>
      <w:r w:rsidRPr="00D46478">
        <w:rPr>
          <w:rFonts w:ascii="Helvetica" w:eastAsia="Times New Roman" w:hAnsi="Helvetica" w:cs="Helvetica"/>
          <w:color w:val="5F6162"/>
          <w:sz w:val="24"/>
          <w:szCs w:val="24"/>
          <w:lang w:val="en" w:eastAsia="nl-BE"/>
        </w:rPr>
        <w:t xml:space="preserve"> for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industries.</w:t>
      </w:r>
    </w:p>
    <w:p w:rsidR="00D46478" w:rsidRPr="00D46478" w:rsidRDefault="00D46478" w:rsidP="00D46478">
      <w:pPr>
        <w:spacing w:before="100" w:beforeAutospacing="1" w:after="100" w:afterAutospacing="1" w:line="240" w:lineRule="auto"/>
        <w:textAlignment w:val="top"/>
        <w:rPr>
          <w:rFonts w:ascii="Helvetica" w:eastAsia="Times New Roman" w:hAnsi="Helvetica" w:cs="Helvetica"/>
          <w:color w:val="5F6162"/>
          <w:sz w:val="24"/>
          <w:szCs w:val="24"/>
          <w:lang w:val="en" w:eastAsia="nl-BE"/>
        </w:rPr>
      </w:pPr>
      <w:r w:rsidRPr="00D46478">
        <w:rPr>
          <w:rFonts w:ascii="Helvetica" w:eastAsia="Times New Roman" w:hAnsi="Helvetica" w:cs="Helvetica"/>
          <w:color w:val="5F6162"/>
          <w:sz w:val="24"/>
          <w:szCs w:val="24"/>
          <w:lang w:val="en" w:eastAsia="nl-BE"/>
        </w:rPr>
        <w:t xml:space="preserve">All these assets are expected to give Ghent Bio-Economy Valley a boost to remain a leading European initiative for the development of the </w:t>
      </w:r>
      <w:proofErr w:type="spellStart"/>
      <w:r w:rsidRPr="00D46478">
        <w:rPr>
          <w:rFonts w:ascii="Helvetica" w:eastAsia="Times New Roman" w:hAnsi="Helvetica" w:cs="Helvetica"/>
          <w:color w:val="5F6162"/>
          <w:sz w:val="24"/>
          <w:szCs w:val="24"/>
          <w:lang w:val="en" w:eastAsia="nl-BE"/>
        </w:rPr>
        <w:t>biobased</w:t>
      </w:r>
      <w:proofErr w:type="spellEnd"/>
      <w:r w:rsidRPr="00D46478">
        <w:rPr>
          <w:rFonts w:ascii="Helvetica" w:eastAsia="Times New Roman" w:hAnsi="Helvetica" w:cs="Helvetica"/>
          <w:color w:val="5F6162"/>
          <w:sz w:val="24"/>
          <w:szCs w:val="24"/>
          <w:lang w:val="en" w:eastAsia="nl-BE"/>
        </w:rPr>
        <w:t xml:space="preserve"> economy of the future.</w:t>
      </w:r>
    </w:p>
    <w:p w:rsidR="00B52931" w:rsidRPr="00D46478" w:rsidRDefault="00B52931">
      <w:pPr>
        <w:rPr>
          <w:lang w:val="en"/>
        </w:rPr>
      </w:pPr>
    </w:p>
    <w:sectPr w:rsidR="00B52931" w:rsidRPr="00D46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urostile-Reg">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62"/>
    <w:rsid w:val="00224362"/>
    <w:rsid w:val="00B52931"/>
    <w:rsid w:val="00D46478"/>
    <w:rsid w:val="00E2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46478"/>
    <w:pPr>
      <w:spacing w:before="100" w:beforeAutospacing="1" w:after="100" w:afterAutospacing="1" w:line="312" w:lineRule="atLeast"/>
      <w:outlineLvl w:val="0"/>
    </w:pPr>
    <w:rPr>
      <w:rFonts w:ascii="Eurostile-Reg" w:eastAsia="Times New Roman" w:hAnsi="Eurostile-Reg" w:cs="Times New Roman"/>
      <w:b/>
      <w:bCs/>
      <w:caps/>
      <w:color w:val="313233"/>
      <w:kern w:val="36"/>
      <w:sz w:val="54"/>
      <w:szCs w:val="5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6478"/>
    <w:rPr>
      <w:rFonts w:ascii="Eurostile-Reg" w:eastAsia="Times New Roman" w:hAnsi="Eurostile-Reg" w:cs="Times New Roman"/>
      <w:b/>
      <w:bCs/>
      <w:caps/>
      <w:color w:val="313233"/>
      <w:kern w:val="36"/>
      <w:sz w:val="54"/>
      <w:szCs w:val="54"/>
      <w:lang w:eastAsia="nl-BE"/>
    </w:rPr>
  </w:style>
  <w:style w:type="character" w:styleId="Hyperlink">
    <w:name w:val="Hyperlink"/>
    <w:basedOn w:val="Standaardalinea-lettertype"/>
    <w:uiPriority w:val="99"/>
    <w:semiHidden/>
    <w:unhideWhenUsed/>
    <w:rsid w:val="00D46478"/>
    <w:rPr>
      <w:strike w:val="0"/>
      <w:dstrike w:val="0"/>
      <w:color w:val="A3D140"/>
      <w:u w:val="none"/>
      <w:effect w:val="none"/>
    </w:rPr>
  </w:style>
  <w:style w:type="paragraph" w:styleId="Normaalweb">
    <w:name w:val="Normal (Web)"/>
    <w:basedOn w:val="Standaard"/>
    <w:uiPriority w:val="99"/>
    <w:semiHidden/>
    <w:unhideWhenUsed/>
    <w:rsid w:val="00D46478"/>
    <w:pPr>
      <w:spacing w:before="100" w:beforeAutospacing="1" w:after="100" w:afterAutospacing="1" w:line="240" w:lineRule="auto"/>
    </w:pPr>
    <w:rPr>
      <w:rFonts w:ascii="Times New Roman" w:eastAsia="Times New Roman" w:hAnsi="Times New Roman" w:cs="Times New Roman"/>
      <w:color w:val="5F6162"/>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46478"/>
    <w:pPr>
      <w:spacing w:before="100" w:beforeAutospacing="1" w:after="100" w:afterAutospacing="1" w:line="312" w:lineRule="atLeast"/>
      <w:outlineLvl w:val="0"/>
    </w:pPr>
    <w:rPr>
      <w:rFonts w:ascii="Eurostile-Reg" w:eastAsia="Times New Roman" w:hAnsi="Eurostile-Reg" w:cs="Times New Roman"/>
      <w:b/>
      <w:bCs/>
      <w:caps/>
      <w:color w:val="313233"/>
      <w:kern w:val="36"/>
      <w:sz w:val="54"/>
      <w:szCs w:val="5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6478"/>
    <w:rPr>
      <w:rFonts w:ascii="Eurostile-Reg" w:eastAsia="Times New Roman" w:hAnsi="Eurostile-Reg" w:cs="Times New Roman"/>
      <w:b/>
      <w:bCs/>
      <w:caps/>
      <w:color w:val="313233"/>
      <w:kern w:val="36"/>
      <w:sz w:val="54"/>
      <w:szCs w:val="54"/>
      <w:lang w:eastAsia="nl-BE"/>
    </w:rPr>
  </w:style>
  <w:style w:type="character" w:styleId="Hyperlink">
    <w:name w:val="Hyperlink"/>
    <w:basedOn w:val="Standaardalinea-lettertype"/>
    <w:uiPriority w:val="99"/>
    <w:semiHidden/>
    <w:unhideWhenUsed/>
    <w:rsid w:val="00D46478"/>
    <w:rPr>
      <w:strike w:val="0"/>
      <w:dstrike w:val="0"/>
      <w:color w:val="A3D140"/>
      <w:u w:val="none"/>
      <w:effect w:val="none"/>
    </w:rPr>
  </w:style>
  <w:style w:type="paragraph" w:styleId="Normaalweb">
    <w:name w:val="Normal (Web)"/>
    <w:basedOn w:val="Standaard"/>
    <w:uiPriority w:val="99"/>
    <w:semiHidden/>
    <w:unhideWhenUsed/>
    <w:rsid w:val="00D46478"/>
    <w:pPr>
      <w:spacing w:before="100" w:beforeAutospacing="1" w:after="100" w:afterAutospacing="1" w:line="240" w:lineRule="auto"/>
    </w:pPr>
    <w:rPr>
      <w:rFonts w:ascii="Times New Roman" w:eastAsia="Times New Roman" w:hAnsi="Times New Roman" w:cs="Times New Roman"/>
      <w:color w:val="5F6162"/>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4421">
      <w:bodyDiv w:val="1"/>
      <w:marLeft w:val="0"/>
      <w:marRight w:val="0"/>
      <w:marTop w:val="0"/>
      <w:marBottom w:val="0"/>
      <w:divBdr>
        <w:top w:val="none" w:sz="0" w:space="0" w:color="auto"/>
        <w:left w:val="none" w:sz="0" w:space="0" w:color="auto"/>
        <w:bottom w:val="none" w:sz="0" w:space="0" w:color="auto"/>
        <w:right w:val="none" w:sz="0" w:space="0" w:color="auto"/>
      </w:divBdr>
      <w:divsChild>
        <w:div w:id="1421633968">
          <w:marLeft w:val="5"/>
          <w:marRight w:val="5"/>
          <w:marTop w:val="0"/>
          <w:marBottom w:val="0"/>
          <w:divBdr>
            <w:top w:val="none" w:sz="0" w:space="0" w:color="auto"/>
            <w:left w:val="none" w:sz="0" w:space="0" w:color="auto"/>
            <w:bottom w:val="none" w:sz="0" w:space="0" w:color="auto"/>
            <w:right w:val="none" w:sz="0" w:space="0" w:color="auto"/>
          </w:divBdr>
          <w:divsChild>
            <w:div w:id="472522206">
              <w:marLeft w:val="-360"/>
              <w:marRight w:val="0"/>
              <w:marTop w:val="0"/>
              <w:marBottom w:val="0"/>
              <w:divBdr>
                <w:top w:val="none" w:sz="0" w:space="0" w:color="auto"/>
                <w:left w:val="none" w:sz="0" w:space="0" w:color="auto"/>
                <w:bottom w:val="none" w:sz="0" w:space="0" w:color="auto"/>
                <w:right w:val="none" w:sz="0" w:space="0" w:color="auto"/>
              </w:divBdr>
              <w:divsChild>
                <w:div w:id="1695182740">
                  <w:marLeft w:val="0"/>
                  <w:marRight w:val="0"/>
                  <w:marTop w:val="0"/>
                  <w:marBottom w:val="0"/>
                  <w:divBdr>
                    <w:top w:val="none" w:sz="0" w:space="0" w:color="auto"/>
                    <w:left w:val="none" w:sz="0" w:space="0" w:color="auto"/>
                    <w:bottom w:val="none" w:sz="0" w:space="0" w:color="auto"/>
                    <w:right w:val="none" w:sz="0" w:space="0" w:color="auto"/>
                  </w:divBdr>
                  <w:divsChild>
                    <w:div w:id="1811824197">
                      <w:marLeft w:val="0"/>
                      <w:marRight w:val="0"/>
                      <w:marTop w:val="0"/>
                      <w:marBottom w:val="0"/>
                      <w:divBdr>
                        <w:top w:val="none" w:sz="0" w:space="0" w:color="auto"/>
                        <w:left w:val="none" w:sz="0" w:space="0" w:color="auto"/>
                        <w:bottom w:val="none" w:sz="0" w:space="0" w:color="auto"/>
                        <w:right w:val="none" w:sz="0" w:space="0" w:color="auto"/>
                      </w:divBdr>
                      <w:divsChild>
                        <w:div w:id="779421776">
                          <w:marLeft w:val="-360"/>
                          <w:marRight w:val="0"/>
                          <w:marTop w:val="0"/>
                          <w:marBottom w:val="0"/>
                          <w:divBdr>
                            <w:top w:val="none" w:sz="0" w:space="0" w:color="auto"/>
                            <w:left w:val="none" w:sz="0" w:space="0" w:color="auto"/>
                            <w:bottom w:val="none" w:sz="0" w:space="0" w:color="auto"/>
                            <w:right w:val="none" w:sz="0" w:space="0" w:color="auto"/>
                          </w:divBdr>
                          <w:divsChild>
                            <w:div w:id="1761832268">
                              <w:marLeft w:val="0"/>
                              <w:marRight w:val="0"/>
                              <w:marTop w:val="0"/>
                              <w:marBottom w:val="0"/>
                              <w:divBdr>
                                <w:top w:val="none" w:sz="0" w:space="0" w:color="auto"/>
                                <w:left w:val="none" w:sz="0" w:space="0" w:color="auto"/>
                                <w:bottom w:val="none" w:sz="0" w:space="0" w:color="auto"/>
                                <w:right w:val="none" w:sz="0" w:space="0" w:color="auto"/>
                              </w:divBdr>
                              <w:divsChild>
                                <w:div w:id="532426489">
                                  <w:marLeft w:val="0"/>
                                  <w:marRight w:val="0"/>
                                  <w:marTop w:val="0"/>
                                  <w:marBottom w:val="0"/>
                                  <w:divBdr>
                                    <w:top w:val="none" w:sz="0" w:space="0" w:color="auto"/>
                                    <w:left w:val="none" w:sz="0" w:space="0" w:color="auto"/>
                                    <w:bottom w:val="none" w:sz="0" w:space="0" w:color="auto"/>
                                    <w:right w:val="none" w:sz="0" w:space="0" w:color="auto"/>
                                  </w:divBdr>
                                </w:div>
                                <w:div w:id="754596493">
                                  <w:marLeft w:val="0"/>
                                  <w:marRight w:val="0"/>
                                  <w:marTop w:val="0"/>
                                  <w:marBottom w:val="0"/>
                                  <w:divBdr>
                                    <w:top w:val="none" w:sz="0" w:space="0" w:color="auto"/>
                                    <w:left w:val="none" w:sz="0" w:space="0" w:color="auto"/>
                                    <w:bottom w:val="none" w:sz="0" w:space="0" w:color="auto"/>
                                    <w:right w:val="none" w:sz="0" w:space="0" w:color="auto"/>
                                  </w:divBdr>
                                </w:div>
                                <w:div w:id="11236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Jeroen</dc:creator>
  <cp:lastModifiedBy>Mercy Jeroen</cp:lastModifiedBy>
  <cp:revision>2</cp:revision>
  <dcterms:created xsi:type="dcterms:W3CDTF">2013-09-27T12:34:00Z</dcterms:created>
  <dcterms:modified xsi:type="dcterms:W3CDTF">2013-09-27T12:34:00Z</dcterms:modified>
</cp:coreProperties>
</file>